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FEE" w:rsidRDefault="0037095B" w:rsidP="009B207A">
      <w:pPr>
        <w:ind w:left="2160" w:hanging="216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Enclosure No. </w:t>
      </w:r>
      <w:r w:rsidR="003F4576">
        <w:rPr>
          <w:b/>
          <w:sz w:val="28"/>
          <w:szCs w:val="28"/>
        </w:rPr>
        <w:t>3</w:t>
      </w:r>
      <w:r w:rsidR="009B207A">
        <w:rPr>
          <w:b/>
          <w:sz w:val="28"/>
          <w:szCs w:val="28"/>
        </w:rPr>
        <w:t xml:space="preserve"> </w:t>
      </w:r>
      <w:r w:rsidR="009B207A" w:rsidRPr="009B207A">
        <w:rPr>
          <w:b/>
          <w:sz w:val="28"/>
          <w:szCs w:val="28"/>
        </w:rPr>
        <w:t xml:space="preserve">Counterpart Requirements </w:t>
      </w:r>
      <w:r w:rsidR="003F4576">
        <w:rPr>
          <w:b/>
          <w:sz w:val="28"/>
          <w:szCs w:val="28"/>
        </w:rPr>
        <w:t xml:space="preserve"> (Elementary &amp; Secondary School)</w:t>
      </w:r>
    </w:p>
    <w:p w:rsidR="003F4576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 xml:space="preserve">Multi-media classroom </w:t>
      </w:r>
      <w:r w:rsidR="003F4576">
        <w:rPr>
          <w:sz w:val="28"/>
          <w:szCs w:val="28"/>
        </w:rPr>
        <w:t>ready to house;</w:t>
      </w:r>
    </w:p>
    <w:p w:rsidR="009B207A" w:rsidRDefault="003F4576" w:rsidP="003F4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Elementary e-classroom Package: </w:t>
      </w:r>
      <w:r w:rsidR="009B207A" w:rsidRPr="009B207A">
        <w:rPr>
          <w:sz w:val="28"/>
          <w:szCs w:val="28"/>
        </w:rPr>
        <w:t>(1) host PC and six (6) Computer Terminals</w:t>
      </w:r>
      <w:r>
        <w:rPr>
          <w:sz w:val="28"/>
          <w:szCs w:val="28"/>
        </w:rPr>
        <w:t>, (2) Projector and (1) Laptop</w:t>
      </w:r>
      <w:r w:rsidR="009B207A" w:rsidRPr="009B207A">
        <w:rPr>
          <w:sz w:val="28"/>
          <w:szCs w:val="28"/>
        </w:rPr>
        <w:t>.</w:t>
      </w:r>
    </w:p>
    <w:p w:rsidR="003F4576" w:rsidRPr="009B207A" w:rsidRDefault="003F4576" w:rsidP="003F45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Secondary e-classroom Package: (8) Host PC and (42) Computer Terminals</w:t>
      </w:r>
    </w:p>
    <w:p w:rsidR="009B207A" w:rsidRPr="009B207A" w:rsidRDefault="009B207A" w:rsidP="009B207A">
      <w:pPr>
        <w:pStyle w:val="ListParagraph"/>
        <w:rPr>
          <w:sz w:val="28"/>
          <w:szCs w:val="28"/>
        </w:rPr>
      </w:pPr>
    </w:p>
    <w:p w:rsidR="009B207A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>Computer Tables</w:t>
      </w:r>
    </w:p>
    <w:p w:rsidR="003F4576" w:rsidRPr="009B207A" w:rsidRDefault="003F4576" w:rsidP="003F4576">
      <w:pPr>
        <w:pStyle w:val="ListParagraph"/>
        <w:rPr>
          <w:sz w:val="28"/>
          <w:szCs w:val="28"/>
        </w:rPr>
      </w:pPr>
    </w:p>
    <w:p w:rsidR="009B207A" w:rsidRPr="009B207A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 xml:space="preserve">Mono Chairs </w:t>
      </w:r>
    </w:p>
    <w:p w:rsidR="009B207A" w:rsidRPr="009B207A" w:rsidRDefault="009B207A" w:rsidP="009B207A">
      <w:pPr>
        <w:pStyle w:val="ListParagraph"/>
        <w:rPr>
          <w:sz w:val="28"/>
          <w:szCs w:val="28"/>
        </w:rPr>
      </w:pPr>
    </w:p>
    <w:p w:rsidR="009B207A" w:rsidRPr="009B207A" w:rsidRDefault="00244DC9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Aircondition OR</w:t>
      </w:r>
      <w:r w:rsidR="003F4576">
        <w:rPr>
          <w:sz w:val="28"/>
          <w:szCs w:val="28"/>
        </w:rPr>
        <w:t xml:space="preserve"> a</w:t>
      </w:r>
      <w:r w:rsidR="009B207A" w:rsidRPr="009B207A">
        <w:rPr>
          <w:sz w:val="28"/>
          <w:szCs w:val="28"/>
        </w:rPr>
        <w:t>t least two (2) Electric Fans</w:t>
      </w:r>
    </w:p>
    <w:p w:rsidR="009B207A" w:rsidRPr="009B207A" w:rsidRDefault="009B207A" w:rsidP="009B207A">
      <w:pPr>
        <w:pStyle w:val="ListParagraph"/>
        <w:rPr>
          <w:sz w:val="28"/>
          <w:szCs w:val="28"/>
        </w:rPr>
      </w:pPr>
    </w:p>
    <w:p w:rsidR="009B207A" w:rsidRPr="009B207A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>Sufficient Lighting</w:t>
      </w:r>
    </w:p>
    <w:p w:rsidR="009B207A" w:rsidRPr="009B207A" w:rsidRDefault="009B207A" w:rsidP="009B207A">
      <w:pPr>
        <w:pStyle w:val="ListParagraph"/>
        <w:rPr>
          <w:sz w:val="28"/>
          <w:szCs w:val="28"/>
        </w:rPr>
      </w:pPr>
    </w:p>
    <w:p w:rsidR="009B207A" w:rsidRPr="009B207A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>Windows and Doors with iron grills</w:t>
      </w:r>
    </w:p>
    <w:p w:rsidR="009B207A" w:rsidRPr="009B207A" w:rsidRDefault="009B207A" w:rsidP="009B207A">
      <w:pPr>
        <w:pStyle w:val="ListParagraph"/>
        <w:rPr>
          <w:sz w:val="28"/>
          <w:szCs w:val="28"/>
        </w:rPr>
      </w:pPr>
    </w:p>
    <w:p w:rsidR="009B207A" w:rsidRPr="009B207A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>Proper Electrical Wirings with circuit breaker and proper electrical grounding</w:t>
      </w:r>
    </w:p>
    <w:p w:rsidR="009B207A" w:rsidRPr="009B207A" w:rsidRDefault="009B207A" w:rsidP="009B207A">
      <w:pPr>
        <w:pStyle w:val="ListParagraph"/>
        <w:rPr>
          <w:sz w:val="28"/>
          <w:szCs w:val="28"/>
        </w:rPr>
      </w:pPr>
    </w:p>
    <w:p w:rsidR="009B207A" w:rsidRPr="009B207A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>Standard electrical outlets with appropriate load capacity</w:t>
      </w:r>
    </w:p>
    <w:p w:rsidR="009B207A" w:rsidRPr="009B207A" w:rsidRDefault="009B207A" w:rsidP="009B207A">
      <w:pPr>
        <w:pStyle w:val="ListParagraph"/>
        <w:rPr>
          <w:sz w:val="28"/>
          <w:szCs w:val="28"/>
        </w:rPr>
      </w:pPr>
    </w:p>
    <w:p w:rsidR="009B207A" w:rsidRPr="009B207A" w:rsidRDefault="009B207A" w:rsidP="009B207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207A">
        <w:rPr>
          <w:sz w:val="28"/>
          <w:szCs w:val="28"/>
        </w:rPr>
        <w:t>Engaging the assistance of Barangay Officials for security mechanism</w:t>
      </w:r>
    </w:p>
    <w:p w:rsidR="009B207A" w:rsidRDefault="009B207A" w:rsidP="009B207A">
      <w:pPr>
        <w:pStyle w:val="ListParagraph"/>
        <w:rPr>
          <w:sz w:val="28"/>
          <w:szCs w:val="28"/>
        </w:rPr>
      </w:pPr>
    </w:p>
    <w:p w:rsidR="003F4576" w:rsidRPr="00E471BB" w:rsidRDefault="003F4576" w:rsidP="00E471BB">
      <w:pPr>
        <w:rPr>
          <w:sz w:val="28"/>
          <w:szCs w:val="28"/>
        </w:rPr>
      </w:pPr>
    </w:p>
    <w:p w:rsidR="003F4576" w:rsidRDefault="003F4576" w:rsidP="009B207A">
      <w:pPr>
        <w:pStyle w:val="ListParagraph"/>
        <w:rPr>
          <w:sz w:val="28"/>
          <w:szCs w:val="28"/>
        </w:rPr>
      </w:pPr>
    </w:p>
    <w:p w:rsidR="003F4576" w:rsidRPr="009B207A" w:rsidRDefault="003F4576" w:rsidP="009B207A">
      <w:pPr>
        <w:pStyle w:val="ListParagraph"/>
        <w:rPr>
          <w:sz w:val="28"/>
          <w:szCs w:val="28"/>
        </w:rPr>
      </w:pPr>
    </w:p>
    <w:sectPr w:rsidR="003F4576" w:rsidRPr="009B207A" w:rsidSect="00C72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697C"/>
    <w:multiLevelType w:val="hybridMultilevel"/>
    <w:tmpl w:val="03A04B0C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A"/>
    <w:rsid w:val="00244DC9"/>
    <w:rsid w:val="0024733A"/>
    <w:rsid w:val="0037095B"/>
    <w:rsid w:val="003F0E68"/>
    <w:rsid w:val="003F4576"/>
    <w:rsid w:val="007C1E7C"/>
    <w:rsid w:val="007D39A9"/>
    <w:rsid w:val="009B120D"/>
    <w:rsid w:val="009B207A"/>
    <w:rsid w:val="00B176DC"/>
    <w:rsid w:val="00C72FEE"/>
    <w:rsid w:val="00E471BB"/>
    <w:rsid w:val="00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400AF-CD9A-4F7B-BF14-8E2E29E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afsalcedo</dc:creator>
  <cp:lastModifiedBy>DepEd ITO</cp:lastModifiedBy>
  <cp:revision>2</cp:revision>
  <cp:lastPrinted>2013-07-08T01:44:00Z</cp:lastPrinted>
  <dcterms:created xsi:type="dcterms:W3CDTF">2016-01-26T09:26:00Z</dcterms:created>
  <dcterms:modified xsi:type="dcterms:W3CDTF">2016-01-26T09:26:00Z</dcterms:modified>
</cp:coreProperties>
</file>